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55" w:rsidRPr="00874FF3" w:rsidRDefault="00B46355" w:rsidP="00B46355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РОССИЙСКАЯ ФЕДЕРАЦИЯ</w:t>
      </w:r>
    </w:p>
    <w:p w:rsidR="00B46355" w:rsidRPr="00874FF3" w:rsidRDefault="00B46355" w:rsidP="00B46355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ЧЕРЕМХОВСКОЕ МУНИЦИПАЛЬНОЕ ОБРАЗОВАНИЕ</w:t>
      </w:r>
    </w:p>
    <w:p w:rsidR="00B46355" w:rsidRPr="00874FF3" w:rsidRDefault="00B46355" w:rsidP="00B46355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ДУМА ЧЕРЕМХОВСКОГО СЕЛЬСКОГО ПОСЕЛЕНИЯ</w:t>
      </w:r>
    </w:p>
    <w:p w:rsidR="00B46355" w:rsidRPr="00874FF3" w:rsidRDefault="00B46355" w:rsidP="00B46355">
      <w:pPr>
        <w:jc w:val="center"/>
        <w:rPr>
          <w:b/>
          <w:sz w:val="28"/>
          <w:szCs w:val="28"/>
        </w:rPr>
      </w:pPr>
    </w:p>
    <w:p w:rsidR="00B46355" w:rsidRPr="00874FF3" w:rsidRDefault="00B46355" w:rsidP="00B46355">
      <w:pPr>
        <w:jc w:val="center"/>
        <w:rPr>
          <w:b/>
          <w:sz w:val="28"/>
          <w:szCs w:val="28"/>
        </w:rPr>
      </w:pPr>
      <w:r w:rsidRPr="00874FF3">
        <w:rPr>
          <w:b/>
          <w:sz w:val="28"/>
          <w:szCs w:val="28"/>
        </w:rPr>
        <w:t>РЕШЕНИЕ</w:t>
      </w:r>
    </w:p>
    <w:p w:rsidR="00C07A9A" w:rsidRPr="008B69CE" w:rsidRDefault="00C07A9A" w:rsidP="00C07A9A">
      <w:pPr>
        <w:ind w:firstLine="709"/>
        <w:jc w:val="both"/>
        <w:rPr>
          <w:b/>
        </w:rPr>
      </w:pPr>
    </w:p>
    <w:p w:rsidR="00C07A9A" w:rsidRPr="008B69CE" w:rsidRDefault="00B46355" w:rsidP="00C07A9A">
      <w:pPr>
        <w:jc w:val="both"/>
      </w:pPr>
      <w:r>
        <w:t>о</w:t>
      </w:r>
      <w:r w:rsidR="00C07A9A" w:rsidRPr="008B69CE">
        <w:t xml:space="preserve">т </w:t>
      </w:r>
      <w:r w:rsidR="005A174C">
        <w:t>24.11.2022</w:t>
      </w:r>
      <w:r w:rsidR="00C07A9A" w:rsidRPr="008B69CE">
        <w:t xml:space="preserve"> № </w:t>
      </w:r>
      <w:r w:rsidR="005A174C">
        <w:t>51</w:t>
      </w:r>
    </w:p>
    <w:p w:rsidR="00C07A9A" w:rsidRPr="008B69CE" w:rsidRDefault="00C07A9A" w:rsidP="00C07A9A">
      <w:pPr>
        <w:jc w:val="both"/>
      </w:pPr>
      <w:r w:rsidRPr="008B69CE">
        <w:t>с.Рысево</w:t>
      </w:r>
    </w:p>
    <w:p w:rsidR="00C07A9A" w:rsidRPr="008B69CE" w:rsidRDefault="00C07A9A" w:rsidP="00C07A9A">
      <w:pPr>
        <w:jc w:val="both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F5602C" w:rsidRPr="00CF6898" w:rsidTr="005D62E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5602C" w:rsidRPr="00CF6898" w:rsidRDefault="00F5602C" w:rsidP="005D62EA">
            <w:pPr>
              <w:rPr>
                <w:b/>
              </w:rPr>
            </w:pPr>
          </w:p>
          <w:p w:rsidR="008A73ED" w:rsidRPr="00CF6898" w:rsidRDefault="00F5602C" w:rsidP="008A73ED">
            <w:pPr>
              <w:tabs>
                <w:tab w:val="right" w:pos="9924"/>
              </w:tabs>
              <w:jc w:val="both"/>
            </w:pPr>
            <w:r w:rsidRPr="00CF6898">
              <w:t xml:space="preserve">О внесении изменений </w:t>
            </w:r>
            <w:r w:rsidR="008A73ED" w:rsidRPr="00CF6898">
              <w:t>в решение</w:t>
            </w:r>
          </w:p>
          <w:p w:rsidR="008A73ED" w:rsidRPr="00CF6898" w:rsidRDefault="008A73ED" w:rsidP="008A73ED">
            <w:pPr>
              <w:tabs>
                <w:tab w:val="right" w:pos="9924"/>
              </w:tabs>
              <w:jc w:val="both"/>
            </w:pPr>
            <w:r w:rsidRPr="00CF6898">
              <w:t>Думы Черемховского сельского</w:t>
            </w:r>
          </w:p>
          <w:p w:rsidR="008A73ED" w:rsidRPr="00CF6898" w:rsidRDefault="00473BCB" w:rsidP="008A73ED">
            <w:pPr>
              <w:tabs>
                <w:tab w:val="right" w:pos="9924"/>
              </w:tabs>
              <w:jc w:val="both"/>
            </w:pPr>
            <w:r w:rsidRPr="00CF6898">
              <w:t>п</w:t>
            </w:r>
            <w:r w:rsidR="008A73ED" w:rsidRPr="00CF6898">
              <w:t>оселения от 31.03.2015 г. № 113</w:t>
            </w:r>
            <w:r w:rsidR="008A73ED" w:rsidRPr="00CF6898">
              <w:tab/>
            </w:r>
          </w:p>
          <w:p w:rsidR="008A73ED" w:rsidRPr="00CF6898" w:rsidRDefault="008A73ED" w:rsidP="008A73ED">
            <w:r w:rsidRPr="00CF6898">
              <w:t>«Об утверждении порядка определения</w:t>
            </w:r>
          </w:p>
          <w:p w:rsidR="008A73ED" w:rsidRPr="00CF6898" w:rsidRDefault="008A73ED" w:rsidP="008A73ED">
            <w:r w:rsidRPr="00CF6898">
              <w:t>перечня информации о деятельности</w:t>
            </w:r>
          </w:p>
          <w:p w:rsidR="008A73ED" w:rsidRPr="00CF6898" w:rsidRDefault="008A73ED" w:rsidP="008A73ED">
            <w:r w:rsidRPr="00CF6898">
              <w:t>органов местного самоуправления</w:t>
            </w:r>
          </w:p>
          <w:p w:rsidR="008A73ED" w:rsidRPr="00CF6898" w:rsidRDefault="008A73ED" w:rsidP="008A73ED">
            <w:r w:rsidRPr="00CF6898">
              <w:t xml:space="preserve">Черемховского муниципального образования </w:t>
            </w:r>
          </w:p>
          <w:p w:rsidR="008A73ED" w:rsidRPr="00CF6898" w:rsidRDefault="008A73ED" w:rsidP="008A73ED">
            <w:r w:rsidRPr="00CF6898">
              <w:t xml:space="preserve">размещаемой в электронной информационно – </w:t>
            </w:r>
          </w:p>
          <w:p w:rsidR="008A73ED" w:rsidRPr="00CF6898" w:rsidRDefault="008A73ED" w:rsidP="008A73ED">
            <w:r w:rsidRPr="00CF6898">
              <w:t>телекоммуникационной сети «Интернет»»</w:t>
            </w:r>
          </w:p>
          <w:p w:rsidR="00F5602C" w:rsidRPr="00CF6898" w:rsidRDefault="00F5602C" w:rsidP="005D62EA"/>
        </w:tc>
      </w:tr>
    </w:tbl>
    <w:p w:rsidR="00F5602C" w:rsidRPr="00CF6898" w:rsidRDefault="00F5602C" w:rsidP="00F5602C">
      <w:pPr>
        <w:ind w:firstLine="708"/>
        <w:jc w:val="both"/>
      </w:pPr>
      <w:r w:rsidRPr="00CF6898">
        <w:rPr>
          <w:bCs/>
        </w:rPr>
        <w:t xml:space="preserve">В целях проведения муниципальных правовых актов в </w:t>
      </w:r>
      <w:r w:rsidRPr="00CF6898">
        <w:rPr>
          <w:rFonts w:eastAsia="Calibri"/>
          <w:lang w:eastAsia="en-US"/>
        </w:rPr>
        <w:t>соответствие с</w:t>
      </w:r>
      <w:r w:rsidR="00FC7C31" w:rsidRPr="00CF6898">
        <w:rPr>
          <w:rFonts w:eastAsia="Calibri"/>
          <w:lang w:eastAsia="en-US"/>
        </w:rPr>
        <w:t xml:space="preserve"> </w:t>
      </w:r>
      <w:r w:rsidRPr="00CF6898">
        <w:rPr>
          <w:bCs/>
        </w:rPr>
        <w:t xml:space="preserve">действующим законодательством, руководствуясь </w:t>
      </w:r>
      <w:r w:rsidRPr="00CF6898">
        <w:t xml:space="preserve">Федеральным законом от </w:t>
      </w:r>
      <w:r w:rsidRPr="00CF6898">
        <w:rPr>
          <w:color w:val="242424"/>
        </w:rPr>
        <w:t xml:space="preserve">6 октября 2003 года </w:t>
      </w:r>
      <w:r w:rsidRPr="00CF6898">
        <w:t>№ 131-ФЗ «Об общих принципах организации местного самоуправления в Российской Федерации», статьями</w:t>
      </w:r>
      <w:r w:rsidR="00FC7C31" w:rsidRPr="00CF6898">
        <w:t xml:space="preserve"> 32, 43</w:t>
      </w:r>
      <w:r w:rsidRPr="00CF6898">
        <w:t xml:space="preserve"> Устава Черемховского муниципального образования, Дума Черемховского муниципального образования</w:t>
      </w:r>
    </w:p>
    <w:p w:rsidR="00F5602C" w:rsidRPr="00CF6898" w:rsidRDefault="00F5602C" w:rsidP="00F5602C">
      <w:pPr>
        <w:ind w:firstLine="708"/>
        <w:jc w:val="both"/>
        <w:rPr>
          <w:bCs/>
        </w:rPr>
      </w:pPr>
    </w:p>
    <w:p w:rsidR="00F5602C" w:rsidRPr="00CF6898" w:rsidRDefault="00F5602C" w:rsidP="00F5602C">
      <w:pPr>
        <w:pStyle w:val="1"/>
        <w:jc w:val="center"/>
        <w:rPr>
          <w:b/>
          <w:bCs/>
          <w:sz w:val="24"/>
          <w:szCs w:val="24"/>
        </w:rPr>
      </w:pPr>
      <w:r w:rsidRPr="00CF6898">
        <w:rPr>
          <w:b/>
          <w:bCs/>
          <w:sz w:val="24"/>
          <w:szCs w:val="24"/>
        </w:rPr>
        <w:t>решила:</w:t>
      </w:r>
    </w:p>
    <w:p w:rsidR="00F5602C" w:rsidRPr="00B421EC" w:rsidRDefault="00F5602C" w:rsidP="00F5602C">
      <w:pPr>
        <w:pStyle w:val="1"/>
        <w:jc w:val="both"/>
        <w:rPr>
          <w:b/>
          <w:bCs/>
          <w:sz w:val="28"/>
          <w:szCs w:val="28"/>
        </w:rPr>
      </w:pPr>
    </w:p>
    <w:p w:rsidR="00FB3335" w:rsidRPr="00CF6898" w:rsidRDefault="00F5602C" w:rsidP="00473BCB">
      <w:pPr>
        <w:spacing w:line="232" w:lineRule="auto"/>
        <w:ind w:firstLine="709"/>
        <w:jc w:val="both"/>
      </w:pPr>
      <w:r w:rsidRPr="00CF6898">
        <w:t xml:space="preserve">1. Внести </w:t>
      </w:r>
      <w:r w:rsidR="00FB3335" w:rsidRPr="00CF6898">
        <w:t>в приложение № 2 «Перечень информации о деятельности органов местного самоуправления Черемховского муниципального образования, размещаемой в электронной информационно-телекоммуникационной сети «Интернет»» к решению Думы Черемховского сельского поселения от 31.03.2015 г. № 113 «Об утверждении порядка определения перечня информации о деятельности органов местного самоуправления Черемховского муниципального образования размещаемой в электронной информационно – телекоммуникационной сети «Интернет»» следующие изменения:</w:t>
      </w:r>
    </w:p>
    <w:p w:rsidR="00006611" w:rsidRPr="00CF6898" w:rsidRDefault="00FB3335" w:rsidP="00473BCB">
      <w:pPr>
        <w:spacing w:line="232" w:lineRule="auto"/>
        <w:ind w:firstLine="709"/>
        <w:jc w:val="both"/>
      </w:pPr>
      <w:r w:rsidRPr="00CF6898">
        <w:t>1.1. Р</w:t>
      </w:r>
      <w:r w:rsidR="00473BCB" w:rsidRPr="00CF6898">
        <w:t xml:space="preserve">аздел I. «Общая информация об органах местного самоуправления Черемховского муниципального образования» </w:t>
      </w:r>
      <w:r w:rsidRPr="00CF6898">
        <w:t>дополнить</w:t>
      </w:r>
      <w:r w:rsidR="00006611" w:rsidRPr="00CF6898">
        <w:t>:</w:t>
      </w:r>
    </w:p>
    <w:p w:rsidR="00473BCB" w:rsidRPr="00CF6898" w:rsidRDefault="00006611" w:rsidP="00473BCB">
      <w:pPr>
        <w:spacing w:line="232" w:lineRule="auto"/>
        <w:ind w:firstLine="709"/>
        <w:jc w:val="both"/>
      </w:pPr>
      <w:r w:rsidRPr="00CF6898">
        <w:t xml:space="preserve">- </w:t>
      </w:r>
      <w:r w:rsidR="00473BCB" w:rsidRPr="00CF6898">
        <w:t>строкой 5 следующего содержания</w:t>
      </w:r>
      <w:r w:rsidR="00767D84" w:rsidRPr="00CF6898">
        <w:t>:</w:t>
      </w:r>
    </w:p>
    <w:p w:rsidR="00767D84" w:rsidRPr="00CF6898" w:rsidRDefault="00767D84" w:rsidP="00473BCB">
      <w:pPr>
        <w:spacing w:line="232" w:lineRule="auto"/>
        <w:ind w:firstLine="709"/>
        <w:jc w:val="both"/>
      </w:pPr>
      <w:r w:rsidRPr="00CF6898">
        <w:t>«</w:t>
      </w:r>
    </w:p>
    <w:tbl>
      <w:tblPr>
        <w:tblStyle w:val="a6"/>
        <w:tblW w:w="10173" w:type="dxa"/>
        <w:tblLook w:val="04A0"/>
      </w:tblPr>
      <w:tblGrid>
        <w:gridCol w:w="534"/>
        <w:gridCol w:w="4676"/>
        <w:gridCol w:w="2411"/>
        <w:gridCol w:w="2552"/>
      </w:tblGrid>
      <w:tr w:rsidR="00767D84" w:rsidRPr="00CF6898" w:rsidTr="00767D84">
        <w:tc>
          <w:tcPr>
            <w:tcW w:w="534" w:type="dxa"/>
          </w:tcPr>
          <w:p w:rsidR="00767D84" w:rsidRPr="00CF6898" w:rsidRDefault="00767D84" w:rsidP="00473BCB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F689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676" w:type="dxa"/>
          </w:tcPr>
          <w:p w:rsidR="00767D84" w:rsidRPr="00CF6898" w:rsidRDefault="00767D84" w:rsidP="00C17222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F6898">
              <w:rPr>
                <w:sz w:val="24"/>
                <w:szCs w:val="24"/>
              </w:rPr>
              <w:t>Информация об официальных страницах органа местного самоуправления Черемховского муниципального образования</w:t>
            </w:r>
          </w:p>
        </w:tc>
        <w:tc>
          <w:tcPr>
            <w:tcW w:w="2411" w:type="dxa"/>
          </w:tcPr>
          <w:p w:rsidR="00767D84" w:rsidRPr="00CF6898" w:rsidRDefault="00767D84" w:rsidP="00C17222">
            <w:pPr>
              <w:jc w:val="center"/>
              <w:rPr>
                <w:sz w:val="24"/>
                <w:szCs w:val="24"/>
              </w:rPr>
            </w:pPr>
            <w:r w:rsidRPr="00CF6898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552" w:type="dxa"/>
          </w:tcPr>
          <w:p w:rsidR="00767D84" w:rsidRPr="00CF6898" w:rsidRDefault="00767D84" w:rsidP="00C17222">
            <w:pPr>
              <w:jc w:val="center"/>
              <w:rPr>
                <w:sz w:val="24"/>
                <w:szCs w:val="24"/>
              </w:rPr>
            </w:pPr>
            <w:r w:rsidRPr="00CF6898">
              <w:rPr>
                <w:sz w:val="24"/>
                <w:szCs w:val="24"/>
              </w:rPr>
              <w:t>Специалист по организационной работе</w:t>
            </w:r>
          </w:p>
        </w:tc>
      </w:tr>
    </w:tbl>
    <w:p w:rsidR="00767D84" w:rsidRPr="00CF6898" w:rsidRDefault="00767D84" w:rsidP="00473BCB">
      <w:pPr>
        <w:spacing w:line="232" w:lineRule="auto"/>
        <w:ind w:firstLine="709"/>
        <w:jc w:val="both"/>
      </w:pPr>
    </w:p>
    <w:p w:rsidR="00006611" w:rsidRPr="00CF6898" w:rsidRDefault="00006611" w:rsidP="00473BCB">
      <w:pPr>
        <w:spacing w:line="232" w:lineRule="auto"/>
        <w:ind w:firstLine="709"/>
        <w:jc w:val="both"/>
      </w:pPr>
      <w:r w:rsidRPr="00CF6898">
        <w:t>- строкой 6 следующего содержания:</w:t>
      </w:r>
    </w:p>
    <w:p w:rsidR="00006611" w:rsidRPr="00CF6898" w:rsidRDefault="00006611" w:rsidP="00473BCB">
      <w:pPr>
        <w:spacing w:line="232" w:lineRule="auto"/>
        <w:ind w:firstLine="709"/>
        <w:jc w:val="both"/>
      </w:pPr>
      <w:r w:rsidRPr="00CF6898">
        <w:t xml:space="preserve">« </w:t>
      </w:r>
    </w:p>
    <w:tbl>
      <w:tblPr>
        <w:tblStyle w:val="a6"/>
        <w:tblW w:w="10173" w:type="dxa"/>
        <w:tblLook w:val="04A0"/>
      </w:tblPr>
      <w:tblGrid>
        <w:gridCol w:w="534"/>
        <w:gridCol w:w="4676"/>
        <w:gridCol w:w="2411"/>
        <w:gridCol w:w="2552"/>
      </w:tblGrid>
      <w:tr w:rsidR="00006611" w:rsidRPr="00CF6898" w:rsidTr="00BD5AA1">
        <w:tc>
          <w:tcPr>
            <w:tcW w:w="534" w:type="dxa"/>
          </w:tcPr>
          <w:p w:rsidR="00006611" w:rsidRPr="00CF6898" w:rsidRDefault="00006611" w:rsidP="00BD5AA1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F689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676" w:type="dxa"/>
          </w:tcPr>
          <w:p w:rsidR="00006611" w:rsidRPr="00CF6898" w:rsidRDefault="00006611" w:rsidP="00006611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F6898">
              <w:rPr>
                <w:sz w:val="24"/>
                <w:szCs w:val="24"/>
              </w:rPr>
              <w:t xml:space="preserve">перечень подведомственных организаций, сведения об их задачах и функциях, а также почтовые адреса, адреса электронной почты, информацию об официальных сайтах и официальных страницах подведомственных организаций </w:t>
            </w:r>
            <w:r w:rsidRPr="00CF6898">
              <w:rPr>
                <w:sz w:val="24"/>
                <w:szCs w:val="24"/>
              </w:rPr>
              <w:lastRenderedPageBreak/>
              <w:t>электронными адресами официальных сайтов и указателями данных страниц в сети "Интернет";</w:t>
            </w:r>
          </w:p>
        </w:tc>
        <w:tc>
          <w:tcPr>
            <w:tcW w:w="2411" w:type="dxa"/>
          </w:tcPr>
          <w:p w:rsidR="00006611" w:rsidRPr="00CF6898" w:rsidRDefault="00006611" w:rsidP="00BD5AA1">
            <w:pPr>
              <w:jc w:val="center"/>
              <w:rPr>
                <w:sz w:val="24"/>
                <w:szCs w:val="24"/>
              </w:rPr>
            </w:pPr>
            <w:r w:rsidRPr="00CF6898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552" w:type="dxa"/>
          </w:tcPr>
          <w:p w:rsidR="00006611" w:rsidRPr="00CF6898" w:rsidRDefault="00006611" w:rsidP="00BD5AA1">
            <w:pPr>
              <w:jc w:val="center"/>
              <w:rPr>
                <w:sz w:val="24"/>
                <w:szCs w:val="24"/>
              </w:rPr>
            </w:pPr>
            <w:r w:rsidRPr="00CF6898">
              <w:rPr>
                <w:sz w:val="24"/>
                <w:szCs w:val="24"/>
              </w:rPr>
              <w:t>Специалист по организационной работе</w:t>
            </w:r>
          </w:p>
        </w:tc>
      </w:tr>
    </w:tbl>
    <w:p w:rsidR="00006611" w:rsidRPr="00CF6898" w:rsidRDefault="00006611" w:rsidP="00473BCB">
      <w:pPr>
        <w:spacing w:line="232" w:lineRule="auto"/>
        <w:ind w:firstLine="709"/>
        <w:jc w:val="both"/>
      </w:pPr>
    </w:p>
    <w:p w:rsidR="00CF6898" w:rsidRPr="00CF6898" w:rsidRDefault="00FB3335" w:rsidP="00473BCB">
      <w:pPr>
        <w:spacing w:line="232" w:lineRule="auto"/>
        <w:ind w:firstLine="709"/>
        <w:jc w:val="both"/>
      </w:pPr>
      <w:r w:rsidRPr="00CF6898">
        <w:t>1.2. Раздел III. «Иная информация о текущей деятельности органов местного самоуправления Черемховского  муниципального образования» дополнить</w:t>
      </w:r>
      <w:r w:rsidR="00CF6898" w:rsidRPr="00CF6898">
        <w:t>:</w:t>
      </w:r>
    </w:p>
    <w:p w:rsidR="00FB3335" w:rsidRPr="00CF6898" w:rsidRDefault="00CF6898" w:rsidP="00473BCB">
      <w:pPr>
        <w:spacing w:line="232" w:lineRule="auto"/>
        <w:ind w:firstLine="709"/>
        <w:jc w:val="both"/>
      </w:pPr>
      <w:r w:rsidRPr="00CF6898">
        <w:t>-</w:t>
      </w:r>
      <w:r w:rsidR="00FB3335" w:rsidRPr="00CF6898">
        <w:t xml:space="preserve"> строкой 15 следующего содержания:</w:t>
      </w:r>
    </w:p>
    <w:p w:rsidR="00FB3335" w:rsidRPr="00CF6898" w:rsidRDefault="00FB3335" w:rsidP="00473BCB">
      <w:pPr>
        <w:spacing w:line="232" w:lineRule="auto"/>
        <w:ind w:firstLine="709"/>
        <w:jc w:val="both"/>
      </w:pPr>
      <w:r w:rsidRPr="00CF6898">
        <w:t xml:space="preserve">« </w:t>
      </w:r>
    </w:p>
    <w:tbl>
      <w:tblPr>
        <w:tblStyle w:val="a6"/>
        <w:tblW w:w="10173" w:type="dxa"/>
        <w:tblLook w:val="04A0"/>
      </w:tblPr>
      <w:tblGrid>
        <w:gridCol w:w="534"/>
        <w:gridCol w:w="4676"/>
        <w:gridCol w:w="2411"/>
        <w:gridCol w:w="2552"/>
      </w:tblGrid>
      <w:tr w:rsidR="00FB3335" w:rsidRPr="00CF6898" w:rsidTr="00BD5AA1">
        <w:tc>
          <w:tcPr>
            <w:tcW w:w="534" w:type="dxa"/>
          </w:tcPr>
          <w:p w:rsidR="00FB3335" w:rsidRPr="00CF6898" w:rsidRDefault="00FB3335" w:rsidP="00BD5AA1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F6898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4676" w:type="dxa"/>
          </w:tcPr>
          <w:p w:rsidR="00FB3335" w:rsidRPr="00CF6898" w:rsidRDefault="00006611" w:rsidP="00006611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F6898">
              <w:rPr>
                <w:sz w:val="24"/>
                <w:szCs w:val="24"/>
              </w:rPr>
              <w:t>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      </w:r>
          </w:p>
        </w:tc>
        <w:tc>
          <w:tcPr>
            <w:tcW w:w="2411" w:type="dxa"/>
          </w:tcPr>
          <w:p w:rsidR="00CF6898" w:rsidRPr="00CF6898" w:rsidRDefault="00CF6898" w:rsidP="00CF6898">
            <w:pPr>
              <w:jc w:val="center"/>
              <w:rPr>
                <w:sz w:val="24"/>
                <w:szCs w:val="24"/>
              </w:rPr>
            </w:pPr>
            <w:r w:rsidRPr="00CF6898">
              <w:rPr>
                <w:sz w:val="24"/>
                <w:szCs w:val="24"/>
              </w:rPr>
              <w:t>В течение 5 рабочих дней со дня назначения</w:t>
            </w:r>
          </w:p>
          <w:p w:rsidR="00FB3335" w:rsidRPr="00CF6898" w:rsidRDefault="00FB3335" w:rsidP="00CF6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B3335" w:rsidRPr="00CF6898" w:rsidRDefault="00FB3335" w:rsidP="00BD5AA1">
            <w:pPr>
              <w:jc w:val="center"/>
              <w:rPr>
                <w:sz w:val="24"/>
                <w:szCs w:val="24"/>
              </w:rPr>
            </w:pPr>
            <w:r w:rsidRPr="00CF6898">
              <w:rPr>
                <w:sz w:val="24"/>
                <w:szCs w:val="24"/>
              </w:rPr>
              <w:t>Специалист по организационной работе</w:t>
            </w:r>
          </w:p>
        </w:tc>
      </w:tr>
    </w:tbl>
    <w:p w:rsidR="00FB3335" w:rsidRPr="00CF6898" w:rsidRDefault="00FB3335" w:rsidP="00473BCB">
      <w:pPr>
        <w:spacing w:line="232" w:lineRule="auto"/>
        <w:ind w:firstLine="709"/>
        <w:jc w:val="both"/>
      </w:pPr>
    </w:p>
    <w:p w:rsidR="00CF6898" w:rsidRDefault="00CF6898" w:rsidP="00473BCB">
      <w:pPr>
        <w:spacing w:line="232" w:lineRule="auto"/>
        <w:ind w:firstLine="709"/>
        <w:jc w:val="both"/>
      </w:pPr>
      <w:r w:rsidRPr="00CF6898">
        <w:t>- строкой 16 следующего содержания:</w:t>
      </w:r>
    </w:p>
    <w:p w:rsidR="00F41BFB" w:rsidRPr="00CF6898" w:rsidRDefault="00F41BFB" w:rsidP="00473BCB">
      <w:pPr>
        <w:spacing w:line="232" w:lineRule="auto"/>
        <w:ind w:firstLine="709"/>
        <w:jc w:val="both"/>
      </w:pPr>
    </w:p>
    <w:tbl>
      <w:tblPr>
        <w:tblStyle w:val="a6"/>
        <w:tblW w:w="10173" w:type="dxa"/>
        <w:tblLook w:val="04A0"/>
      </w:tblPr>
      <w:tblGrid>
        <w:gridCol w:w="534"/>
        <w:gridCol w:w="4676"/>
        <w:gridCol w:w="2411"/>
        <w:gridCol w:w="2552"/>
      </w:tblGrid>
      <w:tr w:rsidR="00CF6898" w:rsidRPr="00CF6898" w:rsidTr="00CF6898">
        <w:trPr>
          <w:trHeight w:val="1142"/>
        </w:trPr>
        <w:tc>
          <w:tcPr>
            <w:tcW w:w="534" w:type="dxa"/>
          </w:tcPr>
          <w:p w:rsidR="00CF6898" w:rsidRPr="00CF6898" w:rsidRDefault="00CF6898" w:rsidP="00CF689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CF6898">
              <w:rPr>
                <w:sz w:val="24"/>
                <w:szCs w:val="24"/>
              </w:rPr>
              <w:t xml:space="preserve">16. </w:t>
            </w:r>
          </w:p>
        </w:tc>
        <w:tc>
          <w:tcPr>
            <w:tcW w:w="4676" w:type="dxa"/>
          </w:tcPr>
          <w:p w:rsidR="00CF6898" w:rsidRPr="00CF6898" w:rsidRDefault="00CF6898" w:rsidP="00CF6898">
            <w:pPr>
              <w:jc w:val="both"/>
              <w:rPr>
                <w:sz w:val="24"/>
                <w:szCs w:val="24"/>
              </w:rPr>
            </w:pPr>
            <w:r w:rsidRPr="00CF6898">
              <w:rPr>
                <w:sz w:val="24"/>
                <w:szCs w:val="24"/>
              </w:rPr>
              <w:t>информацию о проводимых органом местного самоуправления публичных слушаниях и общественных обсуждениях с использованием Единого портала</w:t>
            </w:r>
          </w:p>
          <w:p w:rsidR="00CF6898" w:rsidRPr="00CF6898" w:rsidRDefault="00CF6898" w:rsidP="00BD5AA1">
            <w:pPr>
              <w:spacing w:line="23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CF6898" w:rsidRPr="00CF6898" w:rsidRDefault="00CF6898" w:rsidP="00CF6898">
            <w:pPr>
              <w:jc w:val="center"/>
              <w:rPr>
                <w:sz w:val="24"/>
                <w:szCs w:val="24"/>
              </w:rPr>
            </w:pPr>
            <w:r w:rsidRPr="00CF6898">
              <w:rPr>
                <w:sz w:val="24"/>
                <w:szCs w:val="24"/>
              </w:rPr>
              <w:t>В течение 5 рабочих дней со дня назначения</w:t>
            </w:r>
          </w:p>
          <w:p w:rsidR="00CF6898" w:rsidRPr="00CF6898" w:rsidRDefault="00CF6898" w:rsidP="00CF6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F6898" w:rsidRPr="00CF6898" w:rsidRDefault="00CF6898" w:rsidP="00BD5AA1">
            <w:pPr>
              <w:jc w:val="center"/>
              <w:rPr>
                <w:sz w:val="24"/>
                <w:szCs w:val="24"/>
              </w:rPr>
            </w:pPr>
            <w:r w:rsidRPr="00CF6898">
              <w:rPr>
                <w:sz w:val="24"/>
                <w:szCs w:val="24"/>
              </w:rPr>
              <w:t>Специалист по организационной работе</w:t>
            </w:r>
          </w:p>
        </w:tc>
      </w:tr>
    </w:tbl>
    <w:p w:rsidR="00CF6898" w:rsidRPr="00CF6898" w:rsidRDefault="00CF6898" w:rsidP="00473BCB">
      <w:pPr>
        <w:spacing w:line="232" w:lineRule="auto"/>
        <w:ind w:firstLine="709"/>
        <w:jc w:val="both"/>
      </w:pPr>
    </w:p>
    <w:p w:rsidR="00F5602C" w:rsidRPr="00CF6898" w:rsidRDefault="00F5602C" w:rsidP="00767D84">
      <w:pPr>
        <w:ind w:firstLine="708"/>
        <w:jc w:val="both"/>
      </w:pPr>
      <w:r w:rsidRPr="00CF6898">
        <w:t xml:space="preserve">2. </w:t>
      </w:r>
      <w:bookmarkStart w:id="0" w:name="sub_22"/>
      <w:r w:rsidRPr="00CF6898">
        <w:t>Администрации Черемховского муниципального образования:</w:t>
      </w:r>
    </w:p>
    <w:p w:rsidR="00F5602C" w:rsidRPr="00CF6898" w:rsidRDefault="00F5602C" w:rsidP="00F5602C">
      <w:pPr>
        <w:ind w:firstLine="708"/>
        <w:jc w:val="both"/>
      </w:pPr>
      <w:r w:rsidRPr="00CF6898">
        <w:t xml:space="preserve">2.1. внести информационную справку в оригинал решения Думы Черемховского муниципального образования от </w:t>
      </w:r>
      <w:r w:rsidR="00767D84" w:rsidRPr="00CF6898">
        <w:t>31</w:t>
      </w:r>
      <w:r w:rsidRPr="00CF6898">
        <w:t xml:space="preserve"> </w:t>
      </w:r>
      <w:r w:rsidR="00767D84" w:rsidRPr="00CF6898">
        <w:t>марта</w:t>
      </w:r>
      <w:r w:rsidRPr="00CF6898">
        <w:t xml:space="preserve"> 20</w:t>
      </w:r>
      <w:r w:rsidR="00767D84" w:rsidRPr="00CF6898">
        <w:t>15</w:t>
      </w:r>
      <w:r w:rsidRPr="00CF6898">
        <w:t xml:space="preserve"> года № 11</w:t>
      </w:r>
      <w:r w:rsidR="00767D84" w:rsidRPr="00CF6898">
        <w:t>3</w:t>
      </w:r>
      <w:r w:rsidRPr="00CF6898">
        <w:t xml:space="preserve"> «</w:t>
      </w:r>
      <w:r w:rsidR="00767D84" w:rsidRPr="00CF6898">
        <w:t>«Об утверждении порядка определения перечня информации о деятельности органов местного самоуправления Черемховского муниципального образования размещаемой в электронной информационно – телекоммуникационной сети «Интернет»</w:t>
      </w:r>
      <w:r w:rsidRPr="00CF6898">
        <w:t>» о дате внесения в него изменений настоящим решением;</w:t>
      </w:r>
    </w:p>
    <w:p w:rsidR="00F5602C" w:rsidRPr="00CF6898" w:rsidRDefault="00F5602C" w:rsidP="00F5602C">
      <w:pPr>
        <w:ind w:firstLine="708"/>
        <w:jc w:val="both"/>
      </w:pPr>
      <w:r w:rsidRPr="00CF6898">
        <w:t>2.2. Настоящее решение подлежит официальному опубликованию в издании «Вестник Черемховского сельского поселения» и размещению на официальном сайте Черемховского районного муниципального образования в информационно-телекоммуникационной сети «Интернет» http:// www.cher.irkobl.ru в разделе «поселения района», в подразделе Черемховского муниципального образования.</w:t>
      </w:r>
    </w:p>
    <w:p w:rsidR="00F5602C" w:rsidRPr="00CF6898" w:rsidRDefault="00F5602C" w:rsidP="00F5602C">
      <w:pPr>
        <w:ind w:firstLine="708"/>
        <w:jc w:val="both"/>
      </w:pPr>
      <w:r w:rsidRPr="00CF6898">
        <w:t xml:space="preserve">3. Настоящее решение вступает в силу </w:t>
      </w:r>
      <w:r w:rsidR="00774D48" w:rsidRPr="00CF6898">
        <w:t>с 01.12.2022</w:t>
      </w:r>
    </w:p>
    <w:p w:rsidR="00F5602C" w:rsidRPr="00CF6898" w:rsidRDefault="00F5602C" w:rsidP="00F5602C">
      <w:pPr>
        <w:ind w:firstLine="708"/>
        <w:jc w:val="both"/>
      </w:pPr>
    </w:p>
    <w:bookmarkEnd w:id="0"/>
    <w:p w:rsidR="007A57A5" w:rsidRPr="00CF6898" w:rsidRDefault="007A57A5" w:rsidP="007A57A5">
      <w:pPr>
        <w:jc w:val="both"/>
      </w:pPr>
      <w:r w:rsidRPr="00CF6898">
        <w:t xml:space="preserve">Председатель Думы Черемховского </w:t>
      </w:r>
    </w:p>
    <w:p w:rsidR="007A57A5" w:rsidRPr="00CF6898" w:rsidRDefault="007A57A5" w:rsidP="007A57A5">
      <w:pPr>
        <w:jc w:val="both"/>
      </w:pPr>
      <w:r w:rsidRPr="00CF6898">
        <w:t>сельского поселения</w:t>
      </w:r>
      <w:r w:rsidRPr="00CF6898">
        <w:tab/>
      </w:r>
      <w:r w:rsidRPr="00CF6898">
        <w:tab/>
      </w:r>
      <w:r w:rsidRPr="00CF6898">
        <w:tab/>
      </w:r>
      <w:r w:rsidRPr="00CF6898">
        <w:tab/>
      </w:r>
      <w:r w:rsidRPr="00CF6898">
        <w:tab/>
      </w:r>
      <w:r w:rsidRPr="00CF6898">
        <w:tab/>
      </w:r>
      <w:r w:rsidRPr="00CF6898">
        <w:tab/>
      </w:r>
      <w:r w:rsidR="00B46355" w:rsidRPr="00CF6898">
        <w:tab/>
      </w:r>
      <w:r w:rsidR="00B46355" w:rsidRPr="00CF6898">
        <w:tab/>
      </w:r>
      <w:r w:rsidRPr="00CF6898">
        <w:t>В.В. Зинкевич</w:t>
      </w:r>
    </w:p>
    <w:p w:rsidR="007A57A5" w:rsidRPr="00CF6898" w:rsidRDefault="007A57A5" w:rsidP="007A57A5">
      <w:pPr>
        <w:jc w:val="both"/>
      </w:pPr>
    </w:p>
    <w:p w:rsidR="007A57A5" w:rsidRPr="00CF6898" w:rsidRDefault="007A57A5" w:rsidP="007A57A5">
      <w:pPr>
        <w:jc w:val="both"/>
      </w:pPr>
      <w:r w:rsidRPr="00CF6898">
        <w:t>Глава Черемховского</w:t>
      </w:r>
    </w:p>
    <w:p w:rsidR="007A57A5" w:rsidRPr="00CF6898" w:rsidRDefault="007A57A5" w:rsidP="007A57A5">
      <w:pPr>
        <w:jc w:val="both"/>
      </w:pPr>
      <w:r w:rsidRPr="00CF6898">
        <w:t>муниципального образования</w:t>
      </w:r>
      <w:r w:rsidRPr="00CF6898">
        <w:tab/>
      </w:r>
      <w:r w:rsidRPr="00CF6898">
        <w:tab/>
      </w:r>
      <w:r w:rsidRPr="00CF6898">
        <w:tab/>
      </w:r>
      <w:r w:rsidRPr="00CF6898">
        <w:tab/>
      </w:r>
      <w:r w:rsidRPr="00CF6898">
        <w:tab/>
      </w:r>
      <w:r w:rsidR="00B46355" w:rsidRPr="00CF6898">
        <w:tab/>
      </w:r>
      <w:r w:rsidR="00B46355" w:rsidRPr="00CF6898">
        <w:tab/>
      </w:r>
      <w:r w:rsidRPr="00CF6898">
        <w:t>В.В. Зинкевич</w:t>
      </w:r>
    </w:p>
    <w:p w:rsidR="007A57A5" w:rsidRPr="00CF6898" w:rsidRDefault="007A57A5" w:rsidP="007A57A5">
      <w:pPr>
        <w:jc w:val="both"/>
      </w:pPr>
    </w:p>
    <w:sectPr w:rsidR="007A57A5" w:rsidRPr="00CF6898" w:rsidSect="00B463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/>
  <w:rsids>
    <w:rsidRoot w:val="00C07A9A"/>
    <w:rsid w:val="00006611"/>
    <w:rsid w:val="00034DF8"/>
    <w:rsid w:val="000F0B0B"/>
    <w:rsid w:val="001F30E6"/>
    <w:rsid w:val="002077D4"/>
    <w:rsid w:val="0024076B"/>
    <w:rsid w:val="003635F7"/>
    <w:rsid w:val="00473BCB"/>
    <w:rsid w:val="004B6172"/>
    <w:rsid w:val="004E5693"/>
    <w:rsid w:val="005456FF"/>
    <w:rsid w:val="005A174C"/>
    <w:rsid w:val="005A55D5"/>
    <w:rsid w:val="00737468"/>
    <w:rsid w:val="00767D84"/>
    <w:rsid w:val="00774D48"/>
    <w:rsid w:val="007A57A5"/>
    <w:rsid w:val="008A73ED"/>
    <w:rsid w:val="008B69CE"/>
    <w:rsid w:val="00993493"/>
    <w:rsid w:val="00AB4AE1"/>
    <w:rsid w:val="00B46355"/>
    <w:rsid w:val="00B72442"/>
    <w:rsid w:val="00BE77F8"/>
    <w:rsid w:val="00C07A9A"/>
    <w:rsid w:val="00CA1F45"/>
    <w:rsid w:val="00CF6898"/>
    <w:rsid w:val="00E76222"/>
    <w:rsid w:val="00F41BFB"/>
    <w:rsid w:val="00F5602C"/>
    <w:rsid w:val="00FB3335"/>
    <w:rsid w:val="00FC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69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7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7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F5602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767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163A-17B6-4C5B-8104-12253230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4</cp:revision>
  <cp:lastPrinted>2017-03-14T04:31:00Z</cp:lastPrinted>
  <dcterms:created xsi:type="dcterms:W3CDTF">2022-11-17T09:45:00Z</dcterms:created>
  <dcterms:modified xsi:type="dcterms:W3CDTF">2022-11-29T02:29:00Z</dcterms:modified>
</cp:coreProperties>
</file>